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26B4" w14:textId="77777777" w:rsidR="00601DBA" w:rsidRPr="00601DBA" w:rsidRDefault="006258F8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ТУРИСТИЧКА ОРГАНИЗАЦИЈА МАЈДАНПЕК ДОО МАЈДАНПЕК</w:t>
      </w:r>
    </w:p>
    <w:p w14:paraId="0A677819" w14:textId="77777777" w:rsidR="001F55F6" w:rsidRPr="001F55F6" w:rsidRDefault="006258F8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3" w:name="21"/>
      <w:bookmarkEnd w:id="3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114486411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14:paraId="3E770D1B" w14:textId="77777777" w:rsidR="00601DBA" w:rsidRDefault="006258F8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22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КРАЉА ПЕТРА ПРВОГ ББ</w:t>
      </w:r>
    </w:p>
    <w:p w14:paraId="783E9D39" w14:textId="77777777" w:rsidR="001F55F6" w:rsidRPr="001F55F6" w:rsidRDefault="006258F8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23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19220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ДОЊИ МИЛАНОВАЦ</w:t>
      </w:r>
    </w:p>
    <w:bookmarkEnd w:id="1"/>
    <w:p w14:paraId="15227A70" w14:textId="77777777" w:rsidR="001F55F6" w:rsidRPr="001F55F6" w:rsidRDefault="006258F8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14:paraId="66BFCF5C" w14:textId="77777777" w:rsidR="001F55F6" w:rsidRPr="001F55F6" w:rsidRDefault="006258F8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10.02.2026</w:t>
      </w:r>
    </w:p>
    <w:p w14:paraId="6782F0DC" w14:textId="77777777" w:rsidR="001F55F6" w:rsidRPr="001F55F6" w:rsidRDefault="006258F8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15-6/26</w:t>
      </w:r>
    </w:p>
    <w:p w14:paraId="255F0C1A" w14:textId="77777777" w:rsidR="001F55F6" w:rsidRPr="00A9707B" w:rsidRDefault="006258F8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</w:t>
      </w:r>
    </w:p>
    <w:p w14:paraId="4A6015AA" w14:textId="77777777" w:rsidR="001F55F6" w:rsidRPr="001F55F6" w:rsidRDefault="006258F8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14:paraId="632BFAE4" w14:textId="77777777" w:rsidR="001F55F6" w:rsidRPr="001F55F6" w:rsidRDefault="006258F8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ТУРИСТИЧКА ОРГАНИЗАЦИЈА МАЈДАНПЕК ДОО МАЈДАНПЕК</w:t>
      </w:r>
    </w:p>
    <w:p w14:paraId="2944D864" w14:textId="77777777" w:rsidR="001F55F6" w:rsidRPr="001F55F6" w:rsidRDefault="006258F8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2/26</w:t>
      </w:r>
    </w:p>
    <w:p w14:paraId="512E4CD1" w14:textId="77777777" w:rsidR="001F55F6" w:rsidRPr="001F55F6" w:rsidRDefault="006258F8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Учешће у организацији 10 и 11 Гага офф роад рели који се бодује за шампионат САКСС-а, отворено првенство САКСС-а, Куп организатора и за Зајечарско, Борско  Браничевски савезс</w:t>
      </w:r>
    </w:p>
    <w:p w14:paraId="7845DB9E" w14:textId="77777777" w:rsidR="001F55F6" w:rsidRPr="001F55F6" w:rsidRDefault="006258F8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2026/С Ф26-0000076</w:t>
      </w:r>
    </w:p>
    <w:p w14:paraId="2B07399B" w14:textId="77777777" w:rsidR="001F55F6" w:rsidRPr="001F55F6" w:rsidRDefault="006258F8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5F01C2">
        <w:rPr>
          <w:rFonts w:asciiTheme="minorHAnsi" w:hAnsiTheme="minorHAnsi" w:cstheme="minorHAnsi"/>
          <w:sz w:val="20"/>
          <w:szCs w:val="20"/>
        </w:rPr>
      </w:r>
      <w:r w:rsidRPr="005F01C2"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AC11B5">
        <w:rPr>
          <w:rFonts w:asciiTheme="minorHAnsi" w:hAnsiTheme="minorHAnsi" w:cstheme="minorHAnsi"/>
          <w:sz w:val="20"/>
          <w:szCs w:val="20"/>
        </w:rPr>
      </w:r>
      <w:r w:rsidRPr="00AC11B5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AC11B5">
        <w:rPr>
          <w:rFonts w:asciiTheme="minorHAnsi" w:hAnsiTheme="minorHAnsi" w:cstheme="minorHAnsi"/>
          <w:sz w:val="20"/>
          <w:szCs w:val="20"/>
        </w:rPr>
      </w:r>
      <w:r w:rsidRPr="00AC11B5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14:paraId="4F39B6DD" w14:textId="77777777" w:rsidR="001F55F6" w:rsidRPr="001F55F6" w:rsidRDefault="006258F8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92622000</w:t>
      </w:r>
    </w:p>
    <w:p w14:paraId="74292807" w14:textId="77777777" w:rsidR="001F55F6" w:rsidRPr="001F55F6" w:rsidRDefault="006258F8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Учешће у организацији 10 и 11 Гага офф роад рели који се бодује за шампионат САКСС-а, отворено првенство САКСС-а, Куп организатора и за Зајечарско, Борско  Браничевски савезс</w:t>
      </w:r>
    </w:p>
    <w:p w14:paraId="69F19C63" w14:textId="77777777" w:rsidR="001F55F6" w:rsidRPr="00B84A8C" w:rsidRDefault="006258F8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4.700.000,00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14:paraId="750967F0" w14:textId="77777777" w:rsidR="001F55F6" w:rsidRPr="001F55F6" w:rsidRDefault="006258F8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111B8B" w14:paraId="7035B9E7" w14:textId="77777777" w:rsidTr="00B84A8C">
        <w:trPr>
          <w:cantSplit/>
        </w:trPr>
        <w:tc>
          <w:tcPr>
            <w:tcW w:w="5000" w:type="pct"/>
            <w:hideMark/>
          </w:tcPr>
          <w:p w14:paraId="04E56A90" w14:textId="77777777" w:rsidR="001F55F6" w:rsidRPr="00B84A8C" w:rsidRDefault="006258F8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4" w:name="11"/>
            <w:bookmarkEnd w:id="2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Аутомобилски спотрски клуб "Г.А.Г.А АВАЛА РАЦИНГ ТЕАМ"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105935244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Церски венац 1Д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Београд - Чукарица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11030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14:paraId="5829B778" w14:textId="77777777"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14:paraId="53706DCE" w14:textId="77777777" w:rsidR="001F55F6" w:rsidRPr="00B84A8C" w:rsidRDefault="006258F8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 xml:space="preserve">Вредност </w:t>
      </w:r>
      <w:r w:rsidRPr="001F55F6">
        <w:rPr>
          <w:rFonts w:cstheme="minorHAnsi"/>
          <w:bCs/>
          <w:sz w:val="20"/>
          <w:szCs w:val="20"/>
        </w:rPr>
        <w:t>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4.700.000,00</w:t>
      </w:r>
    </w:p>
    <w:p w14:paraId="1B31514E" w14:textId="77777777" w:rsidR="001F55F6" w:rsidRPr="00B84A8C" w:rsidRDefault="006258F8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4.700.000,00</w:t>
      </w:r>
    </w:p>
    <w:p w14:paraId="4E08CC2A" w14:textId="77777777" w:rsidR="001F55F6" w:rsidRPr="00B84A8C" w:rsidRDefault="006258F8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14:paraId="428D5541" w14:textId="77777777"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22"/>
        <w:gridCol w:w="10964"/>
        <w:gridCol w:w="13"/>
        <w:gridCol w:w="179"/>
      </w:tblGrid>
      <w:tr w:rsidR="00111B8B" w14:paraId="4979D15E" w14:textId="77777777">
        <w:trPr>
          <w:trHeight w:val="453"/>
        </w:trPr>
        <w:tc>
          <w:tcPr>
            <w:tcW w:w="15589" w:type="dxa"/>
            <w:gridSpan w:val="5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111B8B" w14:paraId="4E706317" w14:textId="77777777">
              <w:trPr>
                <w:trHeight w:val="375"/>
              </w:trPr>
              <w:tc>
                <w:tcPr>
                  <w:tcW w:w="1559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6AF7" w14:textId="77777777" w:rsidR="00111B8B" w:rsidRDefault="006258F8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14:paraId="48964FA2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11B8B" w14:paraId="779CB809" w14:textId="77777777">
        <w:trPr>
          <w:trHeight w:val="40"/>
        </w:trPr>
        <w:tc>
          <w:tcPr>
            <w:tcW w:w="11" w:type="dxa"/>
          </w:tcPr>
          <w:p w14:paraId="6161E2FB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422" w:type="dxa"/>
          </w:tcPr>
          <w:p w14:paraId="034D9D3D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964" w:type="dxa"/>
          </w:tcPr>
          <w:p w14:paraId="5395EFC5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</w:tcPr>
          <w:p w14:paraId="3A1C44C4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6986E8C5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11B8B" w14:paraId="691B5C06" w14:textId="77777777">
        <w:tc>
          <w:tcPr>
            <w:tcW w:w="15397" w:type="dxa"/>
            <w:gridSpan w:val="3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111B8B" w14:paraId="77139941" w14:textId="77777777">
              <w:trPr>
                <w:trHeight w:val="545"/>
              </w:trPr>
              <w:tc>
                <w:tcPr>
                  <w:tcW w:w="1539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35BE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111B8B" w14:paraId="1DB71542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4DA5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96AB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Учешће у организацији 10 и 11 Гага офф роад рели који се бодује за шампионат САКСС-а, отворено првенство САКСС-а, Куп организатора и за Зајечарско, Борско  Браничевски савезс</w:t>
                  </w:r>
                </w:p>
              </w:tc>
            </w:tr>
            <w:tr w:rsidR="00111B8B" w14:paraId="2A559678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57A0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5602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2/26</w:t>
                  </w:r>
                </w:p>
              </w:tc>
            </w:tr>
            <w:tr w:rsidR="00111B8B" w14:paraId="12BB8B5E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4A4B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EAC6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Преговарачки поступак без објављивања јавног позива</w:t>
                  </w:r>
                </w:p>
              </w:tc>
            </w:tr>
            <w:tr w:rsidR="00111B8B" w14:paraId="7796D42D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5C08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724D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15-1/2026, 27.01.2026</w:t>
                  </w:r>
                </w:p>
              </w:tc>
            </w:tr>
            <w:tr w:rsidR="00111B8B" w14:paraId="77B341D7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CB3D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DDF8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4.700.000,00</w:t>
                  </w:r>
                </w:p>
              </w:tc>
            </w:tr>
            <w:tr w:rsidR="00111B8B" w14:paraId="75ACD5FF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D1A3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2FDD" w14:textId="77777777" w:rsidR="00111B8B" w:rsidRDefault="00111B8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11B8B" w14:paraId="5FB7CBC3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97FF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BB85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92622000-Услуге организације спортских догађаја</w:t>
                  </w:r>
                </w:p>
              </w:tc>
            </w:tr>
            <w:tr w:rsidR="00111B8B" w14:paraId="49849D77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DEB8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FB62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Организовање традиционалне трке офф роад за првенство Србије</w:t>
                  </w:r>
                </w:p>
              </w:tc>
            </w:tr>
            <w:tr w:rsidR="00111B8B" w14:paraId="23AF54E3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C747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E1F5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111B8B" w14:paraId="7C77F3E0" w14:textId="77777777">
              <w:trPr>
                <w:trHeight w:val="60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5CFD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0531" w14:textId="77777777" w:rsidR="00111B8B" w:rsidRDefault="00111B8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11B8B" w14:paraId="5A0A90BA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D8BB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Правни основ за покретање поступка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3740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Члан 61. став 1. тач. 1) подтач. (3)-само одређени привредни субјект може да испоручи добра, пружи услуге или изведе радове - због заштите ексклузивних права, укључујући права интелектуалне својине</w:t>
                  </w:r>
                </w:p>
              </w:tc>
            </w:tr>
            <w:tr w:rsidR="00111B8B" w14:paraId="348D8334" w14:textId="77777777">
              <w:trPr>
                <w:trHeight w:val="60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20C9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правног основа за покретање поступка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AA77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Образложење наручиоца: САКСС је врховни спортско-стручни орган за ауто и картинг спорт, коме је Ауто мото савез Србије пренео вршење овлашцења из области ауто и картинг спорта на теритирији Републике, у складу са медјународним конвенцијама и правилима ФИА и Статутом АМС Србије и сходно томе , Спортски ауто и картинг савез Србије је организатор и покровитељ ауто и картинг спортских такмичења на територији Републике Србије Према члану 15. СТАТУТА САКССа: Чланови Савеза могу организовати такмичења уз сагласнос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т Савеза. „АСК ГАГА АВАЛА РАИЦИНГ ТЕАМ“ је добио САГЛАСНОСТ бр.15 од 20.01.2026. за организацију предметне спортске манифестације- 10 и 11 Гага офф роад рели који се бодује за шампионат САКСС-а, отворено првенство САКСС-а, Куп организатора и за Зајечарско, Борско  Браничевски савез.  Манифестација је уврштена у званични календар такмичења САКССа, за месец март. Наручилац може да спроводи преговарачки поступак без објављивања јавног позива: 1) ако само одређени привредни субјект може да испоручи добра, пружи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услуге или изведе радове, из било којег од следећих разлога: (3) због заштите ексклузивних права, укључујући права интелектуалне својине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br/>
                  </w:r>
                </w:p>
              </w:tc>
            </w:tr>
            <w:tr w:rsidR="00111B8B" w14:paraId="7386BBE9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31FD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976A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Ф26-0000076</w:t>
                  </w:r>
                </w:p>
              </w:tc>
            </w:tr>
            <w:tr w:rsidR="00111B8B" w14:paraId="6028E50C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C3F9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D158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Обавештење о спровођењу преговарачког поступка без објављивања јавног позива</w:t>
                  </w:r>
                </w:p>
              </w:tc>
            </w:tr>
            <w:tr w:rsidR="00111B8B" w14:paraId="4AC28596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F386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2051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29.01.2026</w:t>
                  </w:r>
                </w:p>
              </w:tc>
            </w:tr>
            <w:tr w:rsidR="00111B8B" w14:paraId="13B06DDB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B43E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85D1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09.02.2026 12:00:00</w:t>
                  </w:r>
                </w:p>
              </w:tc>
            </w:tr>
          </w:tbl>
          <w:p w14:paraId="7273369C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</w:tcPr>
          <w:p w14:paraId="4902E686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0F52733B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11B8B" w14:paraId="630780E8" w14:textId="77777777">
        <w:tc>
          <w:tcPr>
            <w:tcW w:w="15410" w:type="dxa"/>
            <w:gridSpan w:val="4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111B8B" w14:paraId="58B9B90E" w14:textId="77777777">
              <w:trPr>
                <w:trHeight w:val="432"/>
              </w:trPr>
              <w:tc>
                <w:tcPr>
                  <w:tcW w:w="1541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37DB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111B8B" w14:paraId="76087FBB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2886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111B8B" w14:paraId="4409ACED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2E15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Марко Васиљевић</w:t>
                  </w:r>
                </w:p>
              </w:tc>
            </w:tr>
            <w:tr w:rsidR="00111B8B" w14:paraId="0D9A788F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DD02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Даријо Мијатовић</w:t>
                  </w:r>
                </w:p>
              </w:tc>
            </w:tr>
            <w:tr w:rsidR="00111B8B" w14:paraId="4BA4D59A" w14:textId="7777777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CFD3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Радмила Нанић Лепопојић</w:t>
                  </w:r>
                </w:p>
              </w:tc>
            </w:tr>
          </w:tbl>
          <w:p w14:paraId="0DA349D8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</w:tcPr>
          <w:p w14:paraId="4C548F3A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11B8B" w14:paraId="191B15F9" w14:textId="77777777">
        <w:trPr>
          <w:trHeight w:val="510"/>
        </w:trPr>
        <w:tc>
          <w:tcPr>
            <w:tcW w:w="15410" w:type="dxa"/>
            <w:gridSpan w:val="4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111B8B" w14:paraId="5782F971" w14:textId="77777777">
              <w:trPr>
                <w:trHeight w:val="432"/>
              </w:trPr>
              <w:tc>
                <w:tcPr>
                  <w:tcW w:w="15411" w:type="dxa"/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2025" w14:textId="77777777" w:rsidR="00111B8B" w:rsidRDefault="006258F8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FFFFFF"/>
                      <w:sz w:val="28"/>
                      <w:szCs w:val="20"/>
                    </w:rPr>
                    <w:t>Фаза поступка: Почетне понуде</w:t>
                  </w:r>
                </w:p>
              </w:tc>
            </w:tr>
          </w:tbl>
          <w:p w14:paraId="56A84143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</w:tcPr>
          <w:p w14:paraId="0FDC7FAF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11B8B" w14:paraId="1ECAF3D0" w14:textId="77777777">
        <w:tc>
          <w:tcPr>
            <w:tcW w:w="15397" w:type="dxa"/>
            <w:gridSpan w:val="3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111B8B" w14:paraId="495B6D71" w14:textId="77777777">
              <w:trPr>
                <w:trHeight w:val="432"/>
              </w:trPr>
              <w:tc>
                <w:tcPr>
                  <w:tcW w:w="1539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AA2E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111B8B" w14:paraId="10BEA131" w14:textId="77777777">
              <w:trPr>
                <w:trHeight w:val="1020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111B8B" w14:paraId="60C3331A" w14:textId="77777777">
                    <w:trPr>
                      <w:trHeight w:val="1020"/>
                    </w:trPr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111B8B" w14:paraId="4EA41A76" w14:textId="77777777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273DF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Ово је коначна фаза подношења понуда у поступку</w:t>
                              </w:r>
                            </w:p>
                          </w:tc>
                        </w:tr>
                        <w:tr w:rsidR="00111B8B" w14:paraId="0872DE67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802A7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A75B8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Учешће у организацији 10 и 11 Гага офф роад рели који се бодује за шампионат САКСС-а, отворено првенство САКСС-а, Куп организатора и за Зајечарско, Борско  Браничевски савезс</w:t>
                              </w:r>
                            </w:p>
                          </w:tc>
                        </w:tr>
                        <w:tr w:rsidR="00111B8B" w14:paraId="4489AEA7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ABEA1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FFC95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14:paraId="70FE244B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8C4EFA" w14:textId="77777777" w:rsidR="00111B8B" w:rsidRDefault="00111B8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7C3A9C81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</w:tcPr>
          <w:p w14:paraId="6F92FA8B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74A2A619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11B8B" w14:paraId="12D512EA" w14:textId="77777777">
        <w:trPr>
          <w:trHeight w:val="56"/>
        </w:trPr>
        <w:tc>
          <w:tcPr>
            <w:tcW w:w="11" w:type="dxa"/>
          </w:tcPr>
          <w:p w14:paraId="6AF8273C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422" w:type="dxa"/>
          </w:tcPr>
          <w:p w14:paraId="4D061D3C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964" w:type="dxa"/>
          </w:tcPr>
          <w:p w14:paraId="7E9C6B1F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</w:tcPr>
          <w:p w14:paraId="51C68CC8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4913ACB2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11B8B" w14:paraId="593D075C" w14:textId="77777777">
        <w:tc>
          <w:tcPr>
            <w:tcW w:w="11" w:type="dxa"/>
          </w:tcPr>
          <w:p w14:paraId="13436437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gridSpan w:val="2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3"/>
              <w:gridCol w:w="11614"/>
            </w:tblGrid>
            <w:tr w:rsidR="00111B8B" w14:paraId="0CE6AC87" w14:textId="77777777">
              <w:trPr>
                <w:trHeight w:val="375"/>
              </w:trPr>
              <w:tc>
                <w:tcPr>
                  <w:tcW w:w="15385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5737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Позиви</w:t>
                  </w:r>
                </w:p>
              </w:tc>
            </w:tr>
            <w:tr w:rsidR="00111B8B" w14:paraId="786E78AB" w14:textId="77777777"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7ED4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упућивања позива: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3EF1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06.02.2026 08:41:02</w:t>
                  </w:r>
                </w:p>
              </w:tc>
            </w:tr>
            <w:tr w:rsidR="00111B8B" w14:paraId="3BF2F1A6" w14:textId="77777777"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1F26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Рок за подношење: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C55A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09.02.2026 12:00:00</w:t>
                  </w:r>
                </w:p>
              </w:tc>
            </w:tr>
          </w:tbl>
          <w:p w14:paraId="722D52FB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</w:tcPr>
          <w:p w14:paraId="4FD553AE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45F814A6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11B8B" w14:paraId="5251C2F9" w14:textId="77777777">
        <w:tc>
          <w:tcPr>
            <w:tcW w:w="11" w:type="dxa"/>
          </w:tcPr>
          <w:p w14:paraId="15503336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422" w:type="dxa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88"/>
              <w:gridCol w:w="677"/>
            </w:tblGrid>
            <w:tr w:rsidR="00111B8B" w14:paraId="03C8284C" w14:textId="77777777"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497A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Позвани привредни субјекти: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 w14:paraId="0514A344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105935244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br/>
                    <w:t>Аутомобилски спотрски клуб "Г.А.Г.А АВАЛА РАЦИНГ ТЕАМ"</w:t>
                  </w:r>
                </w:p>
              </w:tc>
            </w:tr>
            <w:tr w:rsidR="00111B8B" w14:paraId="0E6686FC" w14:textId="77777777"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8EC1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Учешће у организацији 10 и 11 Гага офф роад рели који се бодује за шампионат САКСС-а, отворено првенство САКСС-а, Куп организатора и за Зајечарско, Борско  Браничевски савезс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3CDC" w14:textId="77777777" w:rsidR="00111B8B" w:rsidRDefault="006258F8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 w14:paraId="0E553AD5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64" w:type="dxa"/>
          </w:tcPr>
          <w:p w14:paraId="76BEA337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</w:tcPr>
          <w:p w14:paraId="0A886AC5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2E74CFB9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25B1B156" w14:textId="77777777" w:rsidR="00111B8B" w:rsidRDefault="006258F8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14:paraId="2CECF2C8" w14:textId="77777777" w:rsidR="00111B8B" w:rsidRDefault="00111B8B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111B8B" w14:paraId="1A25FE27" w14:textId="77777777">
        <w:tc>
          <w:tcPr>
            <w:tcW w:w="15397" w:type="dxa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111B8B" w14:paraId="1383545E" w14:textId="77777777">
              <w:trPr>
                <w:trHeight w:val="382"/>
              </w:trPr>
              <w:tc>
                <w:tcPr>
                  <w:tcW w:w="1539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A186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111B8B" w14:paraId="64A25915" w14:textId="77777777">
              <w:trPr>
                <w:trHeight w:val="262"/>
              </w:trPr>
              <w:tc>
                <w:tcPr>
                  <w:tcW w:w="1539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66F4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09.02.2026 12:00:00</w:t>
                  </w:r>
                </w:p>
              </w:tc>
            </w:tr>
            <w:tr w:rsidR="00111B8B" w14:paraId="19DDA443" w14:textId="77777777">
              <w:trPr>
                <w:trHeight w:val="262"/>
              </w:trPr>
              <w:tc>
                <w:tcPr>
                  <w:tcW w:w="1539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6E8B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09.02.2026 12:03:08</w:t>
                  </w:r>
                </w:p>
              </w:tc>
            </w:tr>
            <w:tr w:rsidR="00111B8B" w14:paraId="0FDD136A" w14:textId="77777777">
              <w:trPr>
                <w:trHeight w:val="2425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111B8B" w14:paraId="359CF43B" w14:textId="77777777">
                    <w:tc>
                      <w:tcPr>
                        <w:tcW w:w="15373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0"/>
                          <w:gridCol w:w="11568"/>
                        </w:tblGrid>
                        <w:tr w:rsidR="00111B8B" w14:paraId="777A5113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3690B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1A882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14:paraId="2A853B8B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14:paraId="5449FDDD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11B8B" w14:paraId="1B2134FB" w14:textId="77777777">
                    <w:tc>
                      <w:tcPr>
                        <w:tcW w:w="15373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6"/>
                          <w:gridCol w:w="2246"/>
                          <w:gridCol w:w="2218"/>
                          <w:gridCol w:w="1399"/>
                          <w:gridCol w:w="2839"/>
                        </w:tblGrid>
                        <w:tr w:rsidR="00111B8B" w14:paraId="6E5A6BC1" w14:textId="7777777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25951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9691F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284EE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280EA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884C5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111B8B" w14:paraId="2FF74AC1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4C46D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Аутомобилски спотрски клуб "Г.А.Г.А АВАЛА РАЦИНГ ТЕАМ", Церски венац 1Д, 11030, Београд - Чукарица,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04011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6CE66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1/2026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191391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08CD2" w14:textId="77777777" w:rsidR="00111B8B" w:rsidRDefault="006258F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9.2.2026. 09:51:43</w:t>
                              </w:r>
                            </w:p>
                          </w:tc>
                        </w:tr>
                        <w:tr w:rsidR="00111B8B" w14:paraId="5F1D97B3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B8842" w14:textId="77777777" w:rsidR="00111B8B" w:rsidRDefault="006258F8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Приспели су делови понуде / пријаве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A72405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111B8B" w14:paraId="1C8D1479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19D99" w14:textId="77777777" w:rsidR="00111B8B" w:rsidRDefault="006258F8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Сви делови који нису поднети путем Портала су приспели благовремено: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7BBD2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111B8B" w14:paraId="23083997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72DBC" w14:textId="77777777" w:rsidR="00111B8B" w:rsidRDefault="006258F8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Делови понуде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285F4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Датум и време пријема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99078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Опис примљеног дела</w:t>
                              </w:r>
                            </w:p>
                          </w:tc>
                        </w:tr>
                        <w:tr w:rsidR="00111B8B" w14:paraId="456CD594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62236" w14:textId="77777777" w:rsidR="00111B8B" w:rsidRDefault="00111B8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B289D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9.2.2026. 11:55:00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1F54F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Меница за озбиљност понуде број  АЕ 1501243 уз потврду о регистрацији и депонованим потписима. Са меничним овлашћењем на износ од 141.000,00 дин.</w:t>
                              </w:r>
                            </w:p>
                          </w:tc>
                        </w:tr>
                      </w:tbl>
                      <w:p w14:paraId="7B4A6E98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14:paraId="7181C9A2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63FA2EAA" w14:textId="77777777" w:rsidR="00111B8B" w:rsidRDefault="00111B8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2F3E9350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</w:tcPr>
          <w:p w14:paraId="0EA63AAF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11B8B" w14:paraId="34509C6C" w14:textId="77777777">
        <w:trPr>
          <w:trHeight w:val="62"/>
        </w:trPr>
        <w:tc>
          <w:tcPr>
            <w:tcW w:w="15397" w:type="dxa"/>
          </w:tcPr>
          <w:p w14:paraId="3E93E8F2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</w:tcPr>
          <w:p w14:paraId="4B5C7064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138DAAE3" w14:textId="77777777" w:rsidR="00111B8B" w:rsidRDefault="006258F8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14:paraId="3CE17D2A" w14:textId="77777777" w:rsidR="00111B8B" w:rsidRDefault="00111B8B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111B8B" w14:paraId="66055653" w14:textId="77777777">
        <w:tc>
          <w:tcPr>
            <w:tcW w:w="15392" w:type="dxa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111B8B" w14:paraId="4F870165" w14:textId="77777777">
              <w:trPr>
                <w:trHeight w:val="382"/>
              </w:trPr>
              <w:tc>
                <w:tcPr>
                  <w:tcW w:w="153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7EAA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111B8B" w14:paraId="168763CA" w14:textId="77777777">
              <w:trPr>
                <w:trHeight w:val="1020"/>
              </w:trPr>
              <w:tc>
                <w:tcPr>
                  <w:tcW w:w="153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9"/>
                    <w:gridCol w:w="7054"/>
                  </w:tblGrid>
                  <w:tr w:rsidR="00111B8B" w14:paraId="1A409688" w14:textId="77777777">
                    <w:tc>
                      <w:tcPr>
                        <w:tcW w:w="8310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2"/>
                          <w:gridCol w:w="1127"/>
                          <w:gridCol w:w="1127"/>
                          <w:gridCol w:w="1120"/>
                          <w:gridCol w:w="1145"/>
                          <w:gridCol w:w="1121"/>
                        </w:tblGrid>
                        <w:tr w:rsidR="00111B8B" w14:paraId="639D077F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D5E08" w14:textId="77777777" w:rsidR="00111B8B" w:rsidRDefault="00111B8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D0051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A21219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111B8B" w14:paraId="7531A4E8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3578BE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5D031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0A000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6DC52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EF1BC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C78C3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111B8B" w14:paraId="345E1F82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050D8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Аутомобилски спотрски клуб "Г.А.Г.А АВАЛА РАЦИНГ ТЕАМ"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A2BFD" w14:textId="77777777" w:rsidR="00111B8B" w:rsidRDefault="006258F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4700000.00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64142" w14:textId="77777777" w:rsidR="00111B8B" w:rsidRDefault="006258F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4700000.00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24B3B" w14:textId="77777777" w:rsidR="00111B8B" w:rsidRDefault="006258F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CF07F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Аванс од 70% вредности Уговора,у року од 5 дана од дана потписивања Уговора и достављања 1 менице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као гаранције за повраћај аванса.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Износ од 30% вредности Уговора биће плаћен по коначном извршењу свих уговорених обавеза, по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испостављању фактуре и од стране Наручиоца писмено одобреног и прихваћеног извештаја Пружаоца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услуга о извршеним обавезама по Уговору, у законском року.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31EB7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14:paraId="19EB8D94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</w:tcPr>
                      <w:p w14:paraId="7CA327F3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3ADB9F9F" w14:textId="77777777" w:rsidR="00111B8B" w:rsidRDefault="00111B8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30C0BBB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</w:tcPr>
          <w:p w14:paraId="602AEC7C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69BF2BEF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11B8B" w14:paraId="65BCC5A9" w14:textId="77777777">
        <w:trPr>
          <w:trHeight w:val="50"/>
        </w:trPr>
        <w:tc>
          <w:tcPr>
            <w:tcW w:w="15392" w:type="dxa"/>
          </w:tcPr>
          <w:p w14:paraId="75CD9A92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</w:tcPr>
          <w:p w14:paraId="6BAFCCDF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52536E56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11B8B" w14:paraId="403BEA15" w14:textId="77777777">
        <w:tc>
          <w:tcPr>
            <w:tcW w:w="15392" w:type="dxa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111B8B" w14:paraId="61153E3F" w14:textId="77777777">
              <w:trPr>
                <w:trHeight w:val="382"/>
              </w:trPr>
              <w:tc>
                <w:tcPr>
                  <w:tcW w:w="1539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DE3B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111B8B" w14:paraId="4EB3F184" w14:textId="77777777">
              <w:trPr>
                <w:trHeight w:val="1020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111B8B" w14:paraId="5F3EB447" w14:textId="77777777">
                    <w:tc>
                      <w:tcPr>
                        <w:tcW w:w="8310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3"/>
                          <w:gridCol w:w="1126"/>
                          <w:gridCol w:w="1126"/>
                          <w:gridCol w:w="1119"/>
                          <w:gridCol w:w="1145"/>
                          <w:gridCol w:w="1121"/>
                        </w:tblGrid>
                        <w:tr w:rsidR="00111B8B" w14:paraId="6EC4BBC0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1D54D" w14:textId="77777777" w:rsidR="00111B8B" w:rsidRDefault="00111B8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0995A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7FC3E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111B8B" w14:paraId="581A8A28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39DCE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98E6C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9B3FA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A697D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7DE149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8978B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111B8B" w14:paraId="7277B9D1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3187F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Аутомобилски спотрски клуб "Г.А.Г.А АВАЛА РАЦИНГ ТЕАМ"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F6C31" w14:textId="77777777" w:rsidR="00111B8B" w:rsidRDefault="006258F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4700000.00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268C83" w14:textId="77777777" w:rsidR="00111B8B" w:rsidRDefault="006258F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4700000.00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9490A" w14:textId="77777777" w:rsidR="00111B8B" w:rsidRDefault="006258F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40177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Аванс од 70% вредности Уговора,у року од 5 дана од дана потписивања Уговора и достављања 1 менице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као гаранције за повраћај аванса.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Износ од 30% вредности Уговора биће плаћен по коначном извршењу свих уговорених обавеза, по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испостављању фактуре и од стране Наручиоца писмено одобреног и прихваћеног извештаја Пружаоца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услуга о извршеним обавезама по Уговору, у законском року.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8FD3B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14:paraId="76206AA7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</w:tcPr>
                      <w:p w14:paraId="54A87FE1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0396E3F5" w14:textId="77777777" w:rsidR="00111B8B" w:rsidRDefault="00111B8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84521AD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</w:tcPr>
          <w:p w14:paraId="3F29EA0D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4604C665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11B8B" w14:paraId="59D67384" w14:textId="77777777">
        <w:trPr>
          <w:trHeight w:val="48"/>
        </w:trPr>
        <w:tc>
          <w:tcPr>
            <w:tcW w:w="15392" w:type="dxa"/>
          </w:tcPr>
          <w:p w14:paraId="558FF5DA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</w:tcPr>
          <w:p w14:paraId="0ED79E50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00E12F0B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11B8B" w14:paraId="37664D8D" w14:textId="77777777">
        <w:tc>
          <w:tcPr>
            <w:tcW w:w="15405" w:type="dxa"/>
            <w:gridSpan w:val="2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111B8B" w14:paraId="7666FA10" w14:textId="77777777">
              <w:trPr>
                <w:trHeight w:val="418"/>
              </w:trPr>
              <w:tc>
                <w:tcPr>
                  <w:tcW w:w="1541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637A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111B8B" w14:paraId="225A01E7" w14:textId="77777777">
              <w:trPr>
                <w:trHeight w:val="680"/>
              </w:trPr>
              <w:tc>
                <w:tcPr>
                  <w:tcW w:w="15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111B8B" w14:paraId="6F20BCF9" w14:textId="77777777">
                    <w:tc>
                      <w:tcPr>
                        <w:tcW w:w="1541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2816"/>
                          <w:gridCol w:w="2813"/>
                          <w:gridCol w:w="2142"/>
                          <w:gridCol w:w="2142"/>
                          <w:gridCol w:w="896"/>
                        </w:tblGrid>
                        <w:tr w:rsidR="00111B8B" w14:paraId="2417F0E0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4213C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BEA84" w14:textId="77777777" w:rsidR="00111B8B" w:rsidRDefault="006258F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09D21" w14:textId="77777777" w:rsidR="00111B8B" w:rsidRDefault="006258F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89FEF" w14:textId="77777777" w:rsidR="00111B8B" w:rsidRDefault="006258F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C35FE" w14:textId="77777777" w:rsidR="00111B8B" w:rsidRDefault="006258F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03B83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111B8B" w14:paraId="441B124C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808483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Аутомобилски спотрски клуб "Г.А.Г.А АВАЛА РАЦИНГ ТЕАМ"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865D6" w14:textId="77777777" w:rsidR="00111B8B" w:rsidRDefault="006258F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7B130" w14:textId="77777777" w:rsidR="00111B8B" w:rsidRDefault="006258F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54E63" w14:textId="77777777" w:rsidR="00111B8B" w:rsidRDefault="006258F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4.700.000,00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CFE89" w14:textId="77777777" w:rsidR="00111B8B" w:rsidRDefault="006258F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4.700.000,00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DAE0D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14:paraId="5D99C4D3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5FE92FE" w14:textId="77777777" w:rsidR="00111B8B" w:rsidRDefault="00111B8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7207B669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</w:tcPr>
          <w:p w14:paraId="2CEDBC87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11B8B" w14:paraId="1B0B4828" w14:textId="77777777">
        <w:trPr>
          <w:trHeight w:val="14"/>
        </w:trPr>
        <w:tc>
          <w:tcPr>
            <w:tcW w:w="15392" w:type="dxa"/>
          </w:tcPr>
          <w:p w14:paraId="6AB9F123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</w:tcPr>
          <w:p w14:paraId="7A64C086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063ADBB4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11B8B" w14:paraId="4A61436D" w14:textId="77777777">
        <w:tc>
          <w:tcPr>
            <w:tcW w:w="1540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111B8B" w14:paraId="5E61F8B7" w14:textId="77777777">
              <w:trPr>
                <w:trHeight w:val="3115"/>
              </w:trPr>
              <w:tc>
                <w:tcPr>
                  <w:tcW w:w="15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111B8B" w14:paraId="594BAD65" w14:textId="77777777">
                    <w:tc>
                      <w:tcPr>
                        <w:tcW w:w="15385" w:type="dxa"/>
                        <w:gridSpan w:val="3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111B8B" w14:paraId="01083832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BF01D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74A40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111B8B" w14:paraId="4FA3990C" w14:textId="7777777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07975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05D2F" w14:textId="77777777" w:rsidR="00111B8B" w:rsidRDefault="00111B8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11B8B" w14:paraId="3D95C0C4" w14:textId="7777777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32FB2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9A904" w14:textId="77777777" w:rsidR="00111B8B" w:rsidRDefault="00111B8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510EF87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65C1DD17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11B8B" w14:paraId="7CE83712" w14:textId="77777777">
                    <w:trPr>
                      <w:trHeight w:val="298"/>
                    </w:trPr>
                    <w:tc>
                      <w:tcPr>
                        <w:tcW w:w="3741" w:type="dxa"/>
                      </w:tcPr>
                      <w:p w14:paraId="4747E710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2C7835D1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1AB56713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3C3FF6B4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11B8B" w14:paraId="71B9F2C7" w14:textId="77777777">
                    <w:tc>
                      <w:tcPr>
                        <w:tcW w:w="15372" w:type="dxa"/>
                        <w:gridSpan w:val="2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2"/>
                          <w:gridCol w:w="1614"/>
                          <w:gridCol w:w="7303"/>
                          <w:gridCol w:w="1896"/>
                        </w:tblGrid>
                        <w:tr w:rsidR="00111B8B" w14:paraId="7301A937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5AC04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506AB" w14:textId="77777777" w:rsidR="00111B8B" w:rsidRDefault="006258F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DB9A6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7BB84" w14:textId="77777777" w:rsidR="00111B8B" w:rsidRDefault="006258F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111B8B" w14:paraId="23574871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5A343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Аутомобилски спотрски клуб "Г.А.Г.А АВАЛА РАЦИНГ ТЕАМ"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4F39E" w14:textId="77777777" w:rsidR="00111B8B" w:rsidRDefault="006258F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2C9AA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4.700.000,00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F73B9" w14:textId="77777777" w:rsidR="00111B8B" w:rsidRDefault="006258F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14:paraId="6682CE6C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4335E7FD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0611BE30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11B8B" w14:paraId="794DC8C1" w14:textId="77777777">
                    <w:trPr>
                      <w:trHeight w:val="327"/>
                    </w:trPr>
                    <w:tc>
                      <w:tcPr>
                        <w:tcW w:w="3741" w:type="dxa"/>
                      </w:tcPr>
                      <w:p w14:paraId="05A3B71B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74B42F31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3F836755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2F1FFD86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11B8B" w14:paraId="5E127C4A" w14:textId="77777777">
                    <w:trPr>
                      <w:trHeight w:val="340"/>
                    </w:trPr>
                    <w:tc>
                      <w:tcPr>
                        <w:tcW w:w="374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111B8B" w14:paraId="151B78EB" w14:textId="7777777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B9477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14:paraId="59FA811F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111B8B" w14:paraId="62B2FAC4" w14:textId="7777777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8737A" w14:textId="77777777" w:rsidR="00111B8B" w:rsidRDefault="006258F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Обзиром да је конкурсном документацијом предвиђено да ће се преговарање вршити у једном кораку, односно подношењем понуде, Комисија констатује да је преговарачки поступак завршен подношењем понуде од стране понуђача на Порталу јавних набавки, а која је оцењена као благовремена, одговарајућа и исправна. Како је цена елемент преговарања цена из понуде је коначна и износи 4.700.000,00 динара без ПДВ-а . Понуђач није у систему ПДВа. Понуда је прихватљива.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14:paraId="074B1D54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67B0D71C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063944D6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111B8B" w14:paraId="39EC0503" w14:textId="77777777">
                    <w:trPr>
                      <w:trHeight w:val="16"/>
                    </w:trPr>
                    <w:tc>
                      <w:tcPr>
                        <w:tcW w:w="3741" w:type="dxa"/>
                      </w:tcPr>
                      <w:p w14:paraId="063705B8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07E3075D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2B9E3202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6EF14B8B" w14:textId="77777777" w:rsidR="00111B8B" w:rsidRDefault="00111B8B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2E892520" w14:textId="77777777" w:rsidR="00111B8B" w:rsidRDefault="00111B8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F8F783E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</w:tcPr>
          <w:p w14:paraId="6E04D4B6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111B8B" w14:paraId="4367E3F9" w14:textId="77777777">
        <w:trPr>
          <w:trHeight w:val="514"/>
        </w:trPr>
        <w:tc>
          <w:tcPr>
            <w:tcW w:w="15392" w:type="dxa"/>
          </w:tcPr>
          <w:p w14:paraId="10648970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</w:tcPr>
          <w:p w14:paraId="7BF9432F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24935671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03A1A6C5" w14:textId="77777777" w:rsidR="00111B8B" w:rsidRDefault="006258F8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14:paraId="6B8788D7" w14:textId="77777777" w:rsidR="00111B8B" w:rsidRDefault="00111B8B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111B8B" w14:paraId="4FC5CC2A" w14:textId="77777777">
        <w:tc>
          <w:tcPr>
            <w:tcW w:w="15397" w:type="dxa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40"/>
            </w:tblGrid>
            <w:tr w:rsidR="00111B8B" w14:paraId="20BFA10A" w14:textId="77777777">
              <w:trPr>
                <w:trHeight w:val="367"/>
              </w:trPr>
              <w:tc>
                <w:tcPr>
                  <w:tcW w:w="15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7F90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Кратак опис тока преговора</w:t>
                  </w:r>
                </w:p>
              </w:tc>
            </w:tr>
            <w:tr w:rsidR="00111B8B" w14:paraId="5BD00050" w14:textId="77777777">
              <w:trPr>
                <w:trHeight w:val="262"/>
              </w:trPr>
              <w:tc>
                <w:tcPr>
                  <w:tcW w:w="15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BB6C" w14:textId="77777777" w:rsidR="00111B8B" w:rsidRDefault="006258F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Обзиром да је конкурсном документацијом предвиђено да ће се преговарање вршити у једном кораку, односно подношењем понуде, Комисија констатује да је преговарачки поступак завршен подношењем понуде од стране понуђача на Порталу јавних набавки, а која је оцењена као благовремена, одговарајућа и исправна. Како је цена елемент преговарања цена из понуде је коначна и износи 4.700.000,00 динара без ПДВ-а . Понуђач није у систему ПДВа.</w:t>
                  </w:r>
                </w:p>
              </w:tc>
            </w:tr>
          </w:tbl>
          <w:p w14:paraId="55A8F46C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</w:tcPr>
          <w:p w14:paraId="4DB5BAA3" w14:textId="77777777" w:rsidR="00111B8B" w:rsidRDefault="00111B8B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72365600" w14:textId="77777777" w:rsidR="00111B8B" w:rsidRDefault="00111B8B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111B8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14:paraId="298E29AC" w14:textId="77777777" w:rsidR="00A9707B" w:rsidRPr="00A37023" w:rsidRDefault="006258F8" w:rsidP="008C5725">
      <w:pPr>
        <w:rPr>
          <w:sz w:val="20"/>
          <w:szCs w:val="20"/>
        </w:rPr>
      </w:pPr>
      <w:bookmarkStart w:id="33" w:name="1_0"/>
      <w:bookmarkStart w:id="34" w:name="_Hlk32839505_0"/>
      <w:bookmarkEnd w:id="33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>Обзиром да је конкурсном документацијом предвиђено да ће се преговарање вршити у једном кораку, односно подношењем понуде, Комисија констатује да је преговарачки поступак завршен подношењем понуде од стране понуђача на Порталу јавних набавки, а која је оцењена као благовремена, одговарајућа и исправна. Како је цена елемент преговарања цена из понуде је коначна и износи 4.700.000,00 динара без ПДВ-а . Понуђач није у систему ПДВа. Понуда је прихватљива.</w:t>
      </w:r>
    </w:p>
    <w:p w14:paraId="4DE18612" w14:textId="77777777" w:rsidR="00111B8B" w:rsidRPr="00A37023" w:rsidRDefault="00111B8B" w:rsidP="008C5725">
      <w:pPr>
        <w:rPr>
          <w:rFonts w:ascii="Calibri" w:eastAsia="Calibri" w:hAnsi="Calibri" w:cs="Calibri"/>
          <w:w w:val="100"/>
          <w:sz w:val="20"/>
          <w:szCs w:val="20"/>
        </w:rPr>
      </w:pPr>
    </w:p>
    <w:p w14:paraId="5FE15188" w14:textId="77777777" w:rsidR="00111B8B" w:rsidRPr="00A37023" w:rsidRDefault="00111B8B" w:rsidP="008C5725">
      <w:pPr>
        <w:rPr>
          <w:rFonts w:ascii="Calibri" w:eastAsia="Calibri" w:hAnsi="Calibri" w:cs="Calibri"/>
          <w:w w:val="100"/>
          <w:sz w:val="20"/>
          <w:szCs w:val="20"/>
        </w:rPr>
      </w:pP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111B8B" w14:paraId="503EF626" w14:textId="77777777" w:rsidTr="006E13B1">
        <w:tc>
          <w:tcPr>
            <w:tcW w:w="10342" w:type="dxa"/>
          </w:tcPr>
          <w:p w14:paraId="6201A4F2" w14:textId="77777777" w:rsidR="006E13B1" w:rsidRPr="00F61EC9" w:rsidRDefault="006258F8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14:paraId="7421D03F" w14:textId="77777777" w:rsidR="006E13B1" w:rsidRPr="006E13B1" w:rsidRDefault="006258F8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      </w:r>
          </w:p>
        </w:tc>
      </w:tr>
    </w:tbl>
    <w:p w14:paraId="1A75F3FD" w14:textId="77777777"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14:paraId="3A1DDEC4" w14:textId="77777777"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4"/>
    <w:p w14:paraId="26F7E557" w14:textId="77777777"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8C913" w14:textId="77777777" w:rsidR="006258F8" w:rsidRDefault="006258F8">
      <w:pPr>
        <w:spacing w:before="0" w:after="0"/>
      </w:pPr>
      <w:r>
        <w:separator/>
      </w:r>
    </w:p>
  </w:endnote>
  <w:endnote w:type="continuationSeparator" w:id="0">
    <w:p w14:paraId="44118790" w14:textId="77777777" w:rsidR="006258F8" w:rsidRDefault="006258F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9409E" w14:textId="77777777" w:rsidR="00111B8B" w:rsidRDefault="00111B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D60C" w14:textId="77777777" w:rsidR="005349E8" w:rsidRPr="005349E8" w:rsidRDefault="006258F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D4BCED" wp14:editId="7C608B23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F839" w14:textId="77777777" w:rsidR="00111B8B" w:rsidRDefault="00111B8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AE75" w14:textId="77777777" w:rsidR="00111B8B" w:rsidRDefault="00111B8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7DFC" w14:textId="77777777" w:rsidR="00111B8B" w:rsidRDefault="00111B8B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44D7" w14:textId="77777777" w:rsidR="00111B8B" w:rsidRDefault="00111B8B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8D7D" w14:textId="77777777" w:rsidR="00111B8B" w:rsidRDefault="00111B8B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4530" w14:textId="77777777"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E8C9" w14:textId="77777777" w:rsidR="00111B8B" w:rsidRDefault="00111B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781A8" w14:textId="77777777" w:rsidR="006258F8" w:rsidRDefault="006258F8">
      <w:pPr>
        <w:spacing w:before="0" w:after="0"/>
      </w:pPr>
      <w:r>
        <w:separator/>
      </w:r>
    </w:p>
  </w:footnote>
  <w:footnote w:type="continuationSeparator" w:id="0">
    <w:p w14:paraId="401FDF4F" w14:textId="77777777" w:rsidR="006258F8" w:rsidRDefault="006258F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4BCF" w14:textId="77777777" w:rsidR="00111B8B" w:rsidRDefault="00111B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23A5" w14:textId="77777777" w:rsidR="00111B8B" w:rsidRDefault="00111B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22647" w14:textId="77777777" w:rsidR="00111B8B" w:rsidRDefault="00111B8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16E9" w14:textId="77777777" w:rsidR="00111B8B" w:rsidRDefault="00111B8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9B3B" w14:textId="77777777" w:rsidR="00111B8B" w:rsidRDefault="00111B8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EC57" w14:textId="77777777" w:rsidR="00111B8B" w:rsidRDefault="00111B8B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56B8F" w14:textId="77777777" w:rsidR="00111B8B" w:rsidRDefault="00111B8B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A3B5" w14:textId="77777777" w:rsidR="00111B8B" w:rsidRDefault="00111B8B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9B33" w14:textId="77777777" w:rsidR="00111B8B" w:rsidRDefault="00111B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11B8B"/>
    <w:rsid w:val="00165E99"/>
    <w:rsid w:val="00191039"/>
    <w:rsid w:val="001B4006"/>
    <w:rsid w:val="001C3777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258F8"/>
    <w:rsid w:val="006335EC"/>
    <w:rsid w:val="00666AE4"/>
    <w:rsid w:val="006A4384"/>
    <w:rsid w:val="006C28AA"/>
    <w:rsid w:val="006C3EC2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6019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34DD"/>
  <w15:chartTrackingRefBased/>
  <w15:docId w15:val="{CC52EB68-EFC8-4A10-9B56-6CDB9E7E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1282</Words>
  <Characters>7311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Mihailo Nanic</cp:lastModifiedBy>
  <cp:revision>2</cp:revision>
  <dcterms:created xsi:type="dcterms:W3CDTF">2026-02-10T13:54:00Z</dcterms:created>
  <dcterms:modified xsi:type="dcterms:W3CDTF">2026-02-10T13:54:00Z</dcterms:modified>
</cp:coreProperties>
</file>